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四川银行定开系列3个月6号净值型理财产品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四川银行定开系列3个月6号净值型理财产品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2022-05-12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261,803,082.00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6.28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1,320,256.39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1,820,639.76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263,034,993.07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1.0628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224,501,409.32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84.02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224,501,409.32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84.02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30,008,651.88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11.23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12,667,727.47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4.74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24,437.51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267,202,226.18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30,008,651.88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24交通银行CD080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21,562,039.69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24浦发银行CD082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19,595,468.05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23广西北部湾银行CD351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14,959,913.65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13,978,526.03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22眉资01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13,977,902.74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20崇兴01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12,690,904.11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22彭城建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12,602,455.89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24郫国投MTN002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12,014,120.55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20空港城发MTN002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10,317,497.27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3.92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无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3E26460"/>
    <w:rsid w:val="4CBC631E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uiPriority w:val="0"/>
    <w:rPr>
      <w:kern w:val="2"/>
      <w:sz w:val="18"/>
      <w:szCs w:val="18"/>
    </w:rPr>
  </w:style>
  <w:style w:type="character" w:customStyle="1" w:styleId="48">
    <w:name w:val="日期 Char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2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2024-04-11T07:46:53Z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A302AE756DF14E4ABB57A522E5505EC4</vt:lpwstr>
  </property>
</Properties>
</file>