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69,606,000.00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2.14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221,909.16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409,009.86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69,700,441.75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43,889,656.56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62.94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43,889,656.56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62.94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25,004,151.26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35.86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585,763.01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249,547.11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69,729,117.94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25,004,151.26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35.87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5,993,909.59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4,094,175.34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4,092,065.75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22桂林银行CD160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3,981,218.81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22桂林银行CD162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3,933,263.77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3,164,523.29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3,137,823.29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3,113,321.92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3,047,716.44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4.37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</w:t>
      </w:r>
      <w:bookmarkStart w:id="5" w:name="_GoBack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投资的22凉山发展MTN001属于</w:t>
      </w:r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B4D5D90"/>
    <w:rsid w:val="78FC1C54"/>
    <w:rsid w:val="79D75F6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2022-10-18T09:00:57Z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10B994734BC64BC19AB6B67B3AA6F61B</vt:lpwstr>
  </property>
</Properties>
</file>