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2022-03-01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80,056,210.00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2.20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268,534.78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514,214.13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80,254,241.56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1.0025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57,420,251.18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71.51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57,420,251.18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71.51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22,003,653.10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27.40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547,207.36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0.68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322,704.36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0.40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80,293,816.00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22,003,653.10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27.42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22温国01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6,992,894.52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22内建01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6,021,879.45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4,219,364.38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4,183,764.38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4,151,095.89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22港荣投资MTN001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4,124,382.47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4,094,175.34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4,092,065.75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21东坡02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4,063,621.92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5.06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产品投资的22凉山发展MTN001属于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48001855"/>
    <w:rsid w:val="4F422074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2022-10-18T09:00:29Z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5B9E038D320E4F26816AC8BCF91C5856</vt:lpwstr>
  </property>
</Properties>
</file>