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四川银行定开系列3个月4号净值型理财产品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四川银行定开系列3个月4号净值型理财产品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2022-04-28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118,946,920.00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1.67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990,395.96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1,256,666.93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119,773,030.80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1.0069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87,850,399.44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73.28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87,850,399.44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73.28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31,005,147.56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25.86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723,825.16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0.60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302,249.22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119,881,621.38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31,005,147.56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25.89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15桂交投MTN001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11,382,995.89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10,618,726.03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10,548,410.96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10,288,534.25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10,230,164.38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9,102,673.97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22自贡城投SCP001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8,188,350.68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6,212,195.34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5,157,527.40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4.31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产品投资的21眉府01属于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4A90C6D"/>
    <w:rsid w:val="68BC5FD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1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2022-10-18T08:47:28Z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1E9A12046CA94ED7BC327D5D3D2B7D80</vt:lpwstr>
  </property>
</Properties>
</file>